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45" w:rsidRDefault="009D43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4345" w:rsidRDefault="00B02B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9D4345" w:rsidRDefault="00B02B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9D4345" w:rsidRDefault="00B02B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9D4345" w:rsidRDefault="00B02B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6"/>
        <w:gridCol w:w="3839"/>
      </w:tblGrid>
      <w:tr w:rsidR="009D4345">
        <w:tc>
          <w:tcPr>
            <w:tcW w:w="5506" w:type="dxa"/>
          </w:tcPr>
          <w:p w:rsidR="009D4345" w:rsidRDefault="00B02B41">
            <w:pPr>
              <w:contextualSpacing/>
            </w:pPr>
            <w:r>
              <w:t>Карачаево-Черкесская Республика, г. Черкесск</w:t>
            </w:r>
          </w:p>
        </w:tc>
        <w:tc>
          <w:tcPr>
            <w:tcW w:w="3839" w:type="dxa"/>
          </w:tcPr>
          <w:p w:rsidR="009D4345" w:rsidRDefault="00B02B41">
            <w:pPr>
              <w:contextualSpacing/>
              <w:jc w:val="right"/>
            </w:pPr>
            <w:r>
              <w:t>«___»_________202</w:t>
            </w:r>
            <w:r w:rsidR="007E0FDF">
              <w:t>6</w:t>
            </w:r>
            <w:r>
              <w:t>г.</w:t>
            </w:r>
          </w:p>
          <w:p w:rsidR="009D4345" w:rsidRDefault="009D4345">
            <w:pPr>
              <w:contextualSpacing/>
              <w:jc w:val="right"/>
            </w:pPr>
          </w:p>
        </w:tc>
      </w:tr>
    </w:tbl>
    <w:p w:rsidR="009D4345" w:rsidRDefault="009D43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4345" w:rsidRDefault="00B02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>Хавцева Руслана Аслановича</w:t>
      </w:r>
      <w:r>
        <w:rPr>
          <w:rFonts w:ascii="Times New Roman" w:hAnsi="Times New Roman" w:cs="Times New Roman"/>
          <w:sz w:val="24"/>
          <w:szCs w:val="24"/>
        </w:rPr>
        <w:t xml:space="preserve"> (23 января 1966 года рождения, место рождения: а. Вако-Жиле Адыге-Хабльск</w:t>
      </w:r>
      <w:r>
        <w:rPr>
          <w:rFonts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район Ставропольск</w:t>
      </w:r>
      <w:r>
        <w:rPr>
          <w:rFonts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кра</w:t>
      </w:r>
      <w:r>
        <w:rPr>
          <w:rFonts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РСФСР, СНИЛС 126-925-797 96, ИНН 090301993977, адрес регистрации: 369009, Карачаево</w:t>
      </w:r>
      <w:r>
        <w:rPr>
          <w:rFonts w:ascii="Times New Roman" w:hAnsi="Times New Roman" w:cs="Times New Roman"/>
          <w:sz w:val="24"/>
          <w:szCs w:val="24"/>
        </w:rPr>
        <w:t xml:space="preserve">-Черкесская Республика, г. Черкесск, ул. Гутякулова, д. 13-А, кв. 54) Кубрак Екатерина Александровна (ИНН 246417014946, рег. № 22308), - утверждена Решением Арбитражного суда </w:t>
      </w:r>
      <w:r>
        <w:rPr>
          <w:rFonts w:ascii="Times New Roman" w:hAnsi="Times New Roman" w:cs="Times New Roman"/>
          <w:sz w:val="24"/>
          <w:szCs w:val="24"/>
        </w:rPr>
        <w:t>Карачаево-Черкесской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24.03.2025</w:t>
      </w:r>
      <w:r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</w:rPr>
        <w:t>А25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4273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</w:t>
      </w:r>
      <w:r>
        <w:rPr>
          <w:rFonts w:ascii="Times New Roman" w:hAnsi="Times New Roman" w:cs="Times New Roman"/>
          <w:sz w:val="24"/>
          <w:szCs w:val="24"/>
        </w:rPr>
        <w:t>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</w:t>
      </w:r>
      <w:r>
        <w:rPr>
          <w:rFonts w:ascii="Times New Roman" w:hAnsi="Times New Roman" w:cs="Times New Roman"/>
          <w:sz w:val="24"/>
          <w:szCs w:val="24"/>
        </w:rPr>
        <w:t>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9D4345" w:rsidRDefault="009D43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4345" w:rsidRDefault="00B02B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D4345" w:rsidRDefault="009D43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4345" w:rsidRDefault="00B02B41">
      <w:pPr>
        <w:pStyle w:val="indent"/>
        <w:spacing w:before="0" w:after="0"/>
        <w:ind w:firstLine="709"/>
      </w:pPr>
      <w:r>
        <w:t xml:space="preserve">Претендент обязуется перечислить на </w:t>
      </w:r>
      <w:r>
        <w:t>специальный</w:t>
      </w:r>
      <w: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t xml:space="preserve">1/2 доля в праве на земельный участок, расположенный по адресу: </w:t>
      </w:r>
      <w:r>
        <w:t>автомобиль легковой ЛАДА 111930 ЛАДА К</w:t>
      </w:r>
      <w:r>
        <w:t>АЛИНА, 2011 г.в., VIN: XTA111930B0156705, ГРЗ. А087РМ09, цвет: белый.</w:t>
      </w:r>
    </w:p>
    <w:p w:rsidR="009D4345" w:rsidRDefault="009D4345">
      <w:pPr>
        <w:pStyle w:val="indent"/>
        <w:spacing w:before="0" w:after="0"/>
        <w:ind w:firstLine="709"/>
      </w:pPr>
    </w:p>
    <w:p w:rsidR="009D4345" w:rsidRDefault="00B02B4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9D4345" w:rsidRDefault="009D434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DF">
        <w:rPr>
          <w:rFonts w:ascii="Times New Roman" w:hAnsi="Times New Roman" w:cs="Times New Roman"/>
          <w:sz w:val="24"/>
          <w:szCs w:val="24"/>
        </w:rPr>
        <w:t>в</w:t>
      </w:r>
      <w:r w:rsidR="007E0FDF" w:rsidRPr="007E0FDF">
        <w:rPr>
          <w:rFonts w:ascii="Times New Roman" w:hAnsi="Times New Roman" w:cs="Times New Roman"/>
          <w:sz w:val="24"/>
          <w:szCs w:val="24"/>
        </w:rPr>
        <w:t xml:space="preserve"> срок до окончания очередного периода (на котором подается заявка) участник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</w:t>
      </w:r>
      <w:r>
        <w:rPr>
          <w:rFonts w:ascii="Times New Roman" w:hAnsi="Times New Roman" w:cs="Times New Roman"/>
          <w:sz w:val="24"/>
          <w:szCs w:val="24"/>
        </w:rPr>
        <w:t>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</w:t>
      </w:r>
      <w:r>
        <w:rPr>
          <w:rFonts w:ascii="Times New Roman" w:hAnsi="Times New Roman" w:cs="Times New Roman"/>
          <w:sz w:val="24"/>
          <w:szCs w:val="24"/>
        </w:rPr>
        <w:t>ажи задаток ему Организатором торгов не возвращается, а Претендент утрачивает право на заключение договора купли-продажи.</w:t>
      </w: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</w:t>
      </w:r>
      <w:r>
        <w:rPr>
          <w:rFonts w:ascii="Times New Roman" w:hAnsi="Times New Roman" w:cs="Times New Roman"/>
          <w:sz w:val="24"/>
          <w:szCs w:val="24"/>
        </w:rPr>
        <w:t xml:space="preserve">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</w:t>
      </w:r>
      <w:r>
        <w:rPr>
          <w:rFonts w:ascii="Times New Roman" w:hAnsi="Times New Roman" w:cs="Times New Roman"/>
          <w:sz w:val="24"/>
          <w:szCs w:val="24"/>
        </w:rPr>
        <w:t xml:space="preserve"> аукциона.</w:t>
      </w: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</w:t>
      </w:r>
      <w:r>
        <w:rPr>
          <w:rFonts w:ascii="Times New Roman" w:hAnsi="Times New Roman" w:cs="Times New Roman"/>
          <w:sz w:val="24"/>
          <w:szCs w:val="24"/>
        </w:rPr>
        <w:t>их дней с момента поступления задатка на счет Организатора торгов.</w:t>
      </w: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D4345" w:rsidRDefault="00B02B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D4345" w:rsidRDefault="00B02B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ЗАКЛЮЧИТЕЛЬНЫЕ </w:t>
      </w:r>
      <w:r>
        <w:rPr>
          <w:rFonts w:ascii="Times New Roman" w:hAnsi="Times New Roman" w:cs="Times New Roman"/>
          <w:sz w:val="24"/>
          <w:szCs w:val="24"/>
        </w:rPr>
        <w:t>ПОЛОЖЕНИЯ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Настоящий договор составлен в двух </w:t>
      </w:r>
      <w:r>
        <w:rPr>
          <w:rFonts w:ascii="Times New Roman" w:hAnsi="Times New Roman" w:cs="Times New Roman"/>
          <w:sz w:val="24"/>
          <w:szCs w:val="24"/>
        </w:rPr>
        <w:t>экземплярах, имеющих одинаковую юридическую силу, один из которых находится у Организатора торгов, а другой - у Претендента.</w:t>
      </w:r>
    </w:p>
    <w:p w:rsidR="009D4345" w:rsidRDefault="00B02B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D4345" w:rsidRDefault="00B02B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</w:t>
      </w:r>
      <w:r>
        <w:rPr>
          <w:rFonts w:ascii="Times New Roman" w:hAnsi="Times New Roman" w:cs="Times New Roman"/>
          <w:sz w:val="24"/>
          <w:szCs w:val="24"/>
        </w:rPr>
        <w:t xml:space="preserve"> ПЛАТЕЖНЫЕ РЕКВИЗИТЫ СТОРОН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D4345" w:rsidRDefault="00B02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sz w:val="24"/>
          <w:szCs w:val="24"/>
        </w:rPr>
        <w:t>Хавцев Руслан Асланович</w:t>
      </w:r>
      <w:r>
        <w:rPr>
          <w:rFonts w:ascii="Times New Roman" w:hAnsi="Times New Roman" w:cs="Times New Roman"/>
          <w:sz w:val="24"/>
          <w:szCs w:val="24"/>
        </w:rPr>
        <w:t>, номер счёта: 40817810150205756503</w:t>
      </w:r>
      <w:r>
        <w:rPr>
          <w:rFonts w:ascii="Times New Roman" w:hAnsi="Times New Roman" w:cs="Times New Roman"/>
          <w:sz w:val="24"/>
          <w:szCs w:val="24"/>
        </w:rPr>
        <w:t>, ФИЛИАЛ "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ЦЕНТРАЛЬНЫЙ" ПАО "СОВКОМБАНК", БИК: 045004763, Корреспондентский счёт: 30101810150040000763, ИНН: 4401116480. 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D4345" w:rsidRDefault="00B02B4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</w:t>
      </w:r>
      <w:r>
        <w:rPr>
          <w:rFonts w:ascii="Times New Roman" w:hAnsi="Times New Roman" w:cs="Times New Roman"/>
          <w:sz w:val="22"/>
          <w:szCs w:val="22"/>
        </w:rPr>
        <w:t>ендент (реквизиты): _____________________________________________________</w:t>
      </w:r>
    </w:p>
    <w:p w:rsidR="009D4345" w:rsidRDefault="00B02B4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9D4345" w:rsidRDefault="00B02B4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D4345" w:rsidRDefault="00B02B4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</w:t>
      </w:r>
      <w:r>
        <w:rPr>
          <w:rFonts w:ascii="Times New Roman" w:hAnsi="Times New Roman" w:cs="Times New Roman"/>
          <w:sz w:val="22"/>
          <w:szCs w:val="22"/>
        </w:rPr>
        <w:t>ОРОН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D4345" w:rsidRDefault="00B02B4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D4345" w:rsidRDefault="00B02B4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9D4345" w:rsidRDefault="00B02B4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9D4345" w:rsidRDefault="009D434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9D4345" w:rsidRDefault="00B02B4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9D4345" w:rsidRDefault="009D4345">
      <w:pPr>
        <w:rPr>
          <w:sz w:val="22"/>
          <w:szCs w:val="22"/>
        </w:rPr>
      </w:pPr>
    </w:p>
    <w:sectPr w:rsidR="009D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B41" w:rsidRDefault="00B02B41">
      <w:r>
        <w:separator/>
      </w:r>
    </w:p>
  </w:endnote>
  <w:endnote w:type="continuationSeparator" w:id="0">
    <w:p w:rsidR="00B02B41" w:rsidRDefault="00B0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B41" w:rsidRDefault="00B02B41">
      <w:r>
        <w:separator/>
      </w:r>
    </w:p>
  </w:footnote>
  <w:footnote w:type="continuationSeparator" w:id="0">
    <w:p w:rsidR="00B02B41" w:rsidRDefault="00B02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7E0FDF"/>
    <w:rsid w:val="00827928"/>
    <w:rsid w:val="009074A0"/>
    <w:rsid w:val="009472F7"/>
    <w:rsid w:val="009774E6"/>
    <w:rsid w:val="00980262"/>
    <w:rsid w:val="00982EE5"/>
    <w:rsid w:val="009D434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02B4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0EBC259F"/>
    <w:rsid w:val="13212838"/>
    <w:rsid w:val="180776A0"/>
    <w:rsid w:val="20BF3DF6"/>
    <w:rsid w:val="2AAE3090"/>
    <w:rsid w:val="2B9B099A"/>
    <w:rsid w:val="308811C1"/>
    <w:rsid w:val="4C0A243E"/>
    <w:rsid w:val="4C722F02"/>
    <w:rsid w:val="588D211F"/>
    <w:rsid w:val="5FB9417D"/>
    <w:rsid w:val="7D8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21D5399"/>
  <w15:docId w15:val="{3F15C42D-50DE-4380-A154-A1E75B92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69</cp:revision>
  <cp:lastPrinted>2024-09-16T04:59:00Z</cp:lastPrinted>
  <dcterms:created xsi:type="dcterms:W3CDTF">2019-08-07T14:17:00Z</dcterms:created>
  <dcterms:modified xsi:type="dcterms:W3CDTF">2026-03-21T08:14:00Z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